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98" w:rsidRDefault="003951AD">
      <w:bookmarkStart w:id="0" w:name="_GoBack"/>
      <w:bookmarkEnd w:id="0"/>
      <w:r>
        <w:rPr>
          <w:rFonts w:ascii="Arial" w:hAnsi="Arial" w:cs="Arial"/>
          <w:noProof/>
          <w:color w:val="404A51"/>
          <w:sz w:val="18"/>
          <w:szCs w:val="18"/>
          <w:lang w:eastAsia="en-ZA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-762000</wp:posOffset>
            </wp:positionH>
            <wp:positionV relativeFrom="line">
              <wp:posOffset>-762000</wp:posOffset>
            </wp:positionV>
            <wp:extent cx="1085850" cy="1524000"/>
            <wp:effectExtent l="0" t="0" r="0" b="0"/>
            <wp:wrapSquare wrapText="bothSides"/>
            <wp:docPr id="1" name="Picture 1" descr="Sauti! Moral and Spiritual Challenges Facing 21st Century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uti! Moral and Spiritual Challenges Facing 21st Century Afr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AD"/>
    <w:rsid w:val="003951AD"/>
    <w:rsid w:val="00C4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Mkhabela, Veronica</dc:creator>
  <cp:lastModifiedBy>Mkhabela, Veronica</cp:lastModifiedBy>
  <cp:revision>1</cp:revision>
  <dcterms:created xsi:type="dcterms:W3CDTF">2016-12-20T06:26:00Z</dcterms:created>
  <dcterms:modified xsi:type="dcterms:W3CDTF">2016-12-20T06:27:00Z</dcterms:modified>
</cp:coreProperties>
</file>